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jc w:val="center"/>
        <w:rPr>
          <w:sz w:val="29"/>
        </w:rPr>
      </w:pPr>
      <w:r>
        <w:rPr>
          <w:rFonts w:hint="eastAsia"/>
          <w:sz w:val="29"/>
        </w:rPr>
        <w:t>江苏商贸职业学院</w:t>
      </w:r>
    </w:p>
    <w:p>
      <w:pPr>
        <w:ind w:firstLine="0" w:firstLineChars="0"/>
        <w:jc w:val="center"/>
        <w:rPr>
          <w:rFonts w:ascii="微软雅黑" w:hAnsi="微软雅黑" w:eastAsia="微软雅黑"/>
          <w:sz w:val="39"/>
        </w:rPr>
      </w:pPr>
      <w:r>
        <w:rPr>
          <w:rFonts w:hint="eastAsia" w:ascii="微软雅黑" w:hAnsi="微软雅黑" w:eastAsia="微软雅黑"/>
          <w:sz w:val="39"/>
        </w:rPr>
        <w:t>2023年度产业教授、导师履职任务书</w:t>
      </w:r>
    </w:p>
    <w:p>
      <w:pPr>
        <w:ind w:firstLine="0" w:firstLineChars="0"/>
        <w:rPr>
          <w:rFonts w:ascii="微软雅黑" w:hAnsi="微软雅黑" w:eastAsia="微软雅黑"/>
          <w:sz w:val="39"/>
        </w:rPr>
      </w:pPr>
      <w:r>
        <w:rPr>
          <w:rFonts w:hint="eastAsia" w:ascii="仿宋_GB2312" w:eastAsia="仿宋_GB2312"/>
          <w:color w:val="000000"/>
          <w:sz w:val="28"/>
          <w:szCs w:val="28"/>
          <w:u w:val="single"/>
        </w:rPr>
        <w:t xml:space="preserve">           </w:t>
      </w:r>
      <w:r>
        <w:rPr>
          <w:rFonts w:hint="eastAsia" w:ascii="仿宋_GB2312" w:eastAsia="仿宋_GB2312"/>
          <w:color w:val="000000"/>
          <w:sz w:val="28"/>
          <w:szCs w:val="28"/>
        </w:rPr>
        <w:t>教授/导师：</w:t>
      </w:r>
    </w:p>
    <w:p>
      <w:pPr>
        <w:pStyle w:val="11"/>
        <w:shd w:val="clear" w:color="auto" w:fill="FFFFFF"/>
        <w:spacing w:before="0" w:beforeAutospacing="0" w:after="0" w:afterAutospacing="0" w:line="520" w:lineRule="exact"/>
        <w:rPr>
          <w:rFonts w:ascii="仿宋_GB2312" w:eastAsia="仿宋_GB2312"/>
          <w:color w:val="000000"/>
          <w:spacing w:val="11"/>
          <w:sz w:val="28"/>
          <w:szCs w:val="28"/>
        </w:rPr>
      </w:pPr>
      <w:r>
        <w:rPr>
          <w:rFonts w:hint="eastAsia" w:eastAsia="仿宋_GB2312"/>
          <w:color w:val="000000"/>
          <w:sz w:val="28"/>
          <w:szCs w:val="28"/>
        </w:rPr>
        <w:t> </w:t>
      </w:r>
      <w:r>
        <w:rPr>
          <w:rFonts w:hint="eastAsia" w:eastAsia="仿宋_GB2312"/>
          <w:color w:val="000000"/>
          <w:sz w:val="28"/>
          <w:szCs w:val="28"/>
        </w:rPr>
        <w:tab/>
      </w:r>
      <w:r>
        <w:rPr>
          <w:rFonts w:hint="eastAsia" w:eastAsia="仿宋_GB2312"/>
          <w:color w:val="000000"/>
          <w:sz w:val="28"/>
          <w:szCs w:val="28"/>
        </w:rPr>
        <w:t xml:space="preserve"> </w:t>
      </w:r>
      <w:r>
        <w:rPr>
          <w:rFonts w:hint="eastAsia" w:ascii="仿宋_GB2312" w:eastAsia="仿宋_GB2312"/>
          <w:color w:val="000000"/>
          <w:sz w:val="28"/>
          <w:szCs w:val="28"/>
        </w:rPr>
        <w:t>根据江苏商贸职业学院与您签署的产业教授/导师兼职聘用合同，</w:t>
      </w:r>
      <w:r>
        <w:rPr>
          <w:rFonts w:hint="eastAsia" w:ascii="仿宋_GB2312" w:eastAsia="仿宋_GB2312"/>
          <w:color w:val="000000"/>
          <w:spacing w:val="-16"/>
          <w:sz w:val="28"/>
          <w:szCs w:val="28"/>
        </w:rPr>
        <w:t>本学期您应完成以下工作任务：</w:t>
      </w:r>
      <w:r>
        <w:rPr>
          <w:rFonts w:hint="eastAsia" w:ascii="楷体" w:hAnsi="楷体" w:eastAsia="楷体"/>
          <w:b/>
          <w:color w:val="FF0000"/>
          <w:spacing w:val="-16"/>
          <w:sz w:val="28"/>
          <w:szCs w:val="28"/>
        </w:rPr>
        <w:t>（以下表格，请各</w:t>
      </w:r>
      <w:r>
        <w:rPr>
          <w:rFonts w:hint="eastAsia" w:ascii="楷体" w:hAnsi="楷体" w:eastAsia="楷体"/>
          <w:b/>
          <w:color w:val="FF0000"/>
          <w:spacing w:val="-16"/>
          <w:sz w:val="28"/>
          <w:szCs w:val="28"/>
          <w:lang w:val="en-US" w:eastAsia="zh-CN"/>
        </w:rPr>
        <w:t>二级学院</w:t>
      </w:r>
      <w:r>
        <w:rPr>
          <w:rFonts w:hint="eastAsia" w:ascii="楷体" w:hAnsi="楷体" w:eastAsia="楷体"/>
          <w:b/>
          <w:color w:val="FF0000"/>
          <w:spacing w:val="-16"/>
          <w:sz w:val="28"/>
          <w:szCs w:val="28"/>
        </w:rPr>
        <w:t>可根据</w:t>
      </w:r>
      <w:r>
        <w:rPr>
          <w:rFonts w:hint="eastAsia" w:ascii="楷体" w:hAnsi="楷体" w:eastAsia="楷体"/>
          <w:b/>
          <w:color w:val="FF0000"/>
          <w:sz w:val="28"/>
          <w:szCs w:val="28"/>
        </w:rPr>
        <w:t>产业师资</w:t>
      </w:r>
      <w:r>
        <w:rPr>
          <w:rFonts w:hint="eastAsia" w:ascii="楷体" w:hAnsi="楷体" w:eastAsia="楷体"/>
          <w:b/>
          <w:color w:val="FF0000"/>
          <w:spacing w:val="-16"/>
          <w:sz w:val="28"/>
          <w:szCs w:val="28"/>
        </w:rPr>
        <w:t>个性化任务调整，任务项目名称由用人部门自行拟定）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3"/>
        <w:gridCol w:w="1447"/>
        <w:gridCol w:w="1318"/>
        <w:gridCol w:w="1382"/>
        <w:gridCol w:w="1383"/>
        <w:gridCol w:w="13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3" w:type="dxa"/>
          </w:tcPr>
          <w:p>
            <w:pPr>
              <w:ind w:firstLine="0" w:firstLineChars="0"/>
              <w:jc w:val="center"/>
              <w:rPr>
                <w:rFonts w:asciiTheme="minorEastAsia" w:hAnsiTheme="minorEastAsia"/>
                <w:sz w:val="26"/>
                <w:szCs w:val="28"/>
              </w:rPr>
            </w:pPr>
            <w:r>
              <w:rPr>
                <w:rFonts w:hint="eastAsia" w:asciiTheme="minorEastAsia" w:hAnsiTheme="minorEastAsia"/>
                <w:sz w:val="26"/>
                <w:szCs w:val="28"/>
              </w:rPr>
              <w:t>任务项目</w:t>
            </w:r>
          </w:p>
        </w:tc>
        <w:tc>
          <w:tcPr>
            <w:tcW w:w="1447" w:type="dxa"/>
          </w:tcPr>
          <w:p>
            <w:pPr>
              <w:ind w:firstLine="0" w:firstLineChars="0"/>
              <w:jc w:val="center"/>
              <w:rPr>
                <w:rFonts w:asciiTheme="minorEastAsia" w:hAnsiTheme="minorEastAsia"/>
                <w:sz w:val="26"/>
                <w:szCs w:val="28"/>
              </w:rPr>
            </w:pPr>
            <w:r>
              <w:rPr>
                <w:rFonts w:hint="eastAsia" w:asciiTheme="minorEastAsia" w:hAnsiTheme="minorEastAsia"/>
                <w:sz w:val="26"/>
                <w:szCs w:val="28"/>
              </w:rPr>
              <w:t>理论授课</w:t>
            </w:r>
          </w:p>
        </w:tc>
        <w:tc>
          <w:tcPr>
            <w:tcW w:w="1318" w:type="dxa"/>
          </w:tcPr>
          <w:p>
            <w:pPr>
              <w:ind w:firstLine="0" w:firstLineChars="0"/>
              <w:jc w:val="center"/>
              <w:rPr>
                <w:rFonts w:asciiTheme="minorEastAsia" w:hAnsiTheme="minorEastAsia"/>
                <w:sz w:val="26"/>
                <w:szCs w:val="28"/>
              </w:rPr>
            </w:pPr>
            <w:r>
              <w:rPr>
                <w:rFonts w:hint="eastAsia" w:asciiTheme="minorEastAsia" w:hAnsiTheme="minorEastAsia"/>
                <w:sz w:val="26"/>
                <w:szCs w:val="28"/>
              </w:rPr>
              <w:t>专题讲座</w:t>
            </w:r>
          </w:p>
        </w:tc>
        <w:tc>
          <w:tcPr>
            <w:tcW w:w="1382" w:type="dxa"/>
          </w:tcPr>
          <w:p>
            <w:pPr>
              <w:ind w:firstLine="0" w:firstLineChars="0"/>
              <w:jc w:val="center"/>
              <w:rPr>
                <w:rFonts w:asciiTheme="minorEastAsia" w:hAnsiTheme="minorEastAsia"/>
                <w:sz w:val="26"/>
                <w:szCs w:val="28"/>
              </w:rPr>
            </w:pPr>
            <w:r>
              <w:rPr>
                <w:rFonts w:hint="eastAsia" w:asciiTheme="minorEastAsia" w:hAnsiTheme="minorEastAsia"/>
                <w:sz w:val="26"/>
                <w:szCs w:val="28"/>
              </w:rPr>
              <w:t>实习指导</w:t>
            </w:r>
          </w:p>
        </w:tc>
        <w:tc>
          <w:tcPr>
            <w:tcW w:w="1383" w:type="dxa"/>
          </w:tcPr>
          <w:p>
            <w:pPr>
              <w:ind w:firstLine="0" w:firstLineChars="0"/>
              <w:jc w:val="center"/>
              <w:rPr>
                <w:rFonts w:asciiTheme="minorEastAsia" w:hAnsiTheme="minorEastAsia"/>
                <w:sz w:val="26"/>
                <w:szCs w:val="28"/>
              </w:rPr>
            </w:pPr>
            <w:r>
              <w:rPr>
                <w:rFonts w:hint="eastAsia" w:asciiTheme="minorEastAsia" w:hAnsiTheme="minorEastAsia"/>
                <w:sz w:val="26"/>
                <w:szCs w:val="28"/>
              </w:rPr>
              <w:t>联合科研</w:t>
            </w:r>
          </w:p>
        </w:tc>
        <w:tc>
          <w:tcPr>
            <w:tcW w:w="1383" w:type="dxa"/>
          </w:tcPr>
          <w:p>
            <w:pPr>
              <w:ind w:firstLine="0" w:firstLineChars="0"/>
              <w:jc w:val="center"/>
              <w:rPr>
                <w:rFonts w:asciiTheme="minorEastAsia" w:hAnsiTheme="minorEastAsia"/>
                <w:sz w:val="26"/>
                <w:szCs w:val="28"/>
              </w:rPr>
            </w:pPr>
            <w:r>
              <w:rPr>
                <w:rFonts w:asciiTheme="minorEastAsia" w:hAnsiTheme="minorEastAsia"/>
                <w:sz w:val="26"/>
                <w:szCs w:val="28"/>
              </w:rPr>
              <w:t>其他…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6" w:hRule="atLeast"/>
        </w:trPr>
        <w:tc>
          <w:tcPr>
            <w:tcW w:w="1383" w:type="dxa"/>
          </w:tcPr>
          <w:p>
            <w:pPr>
              <w:ind w:firstLine="0" w:firstLineChars="0"/>
              <w:rPr>
                <w:rFonts w:ascii="楷体" w:hAnsi="楷体" w:eastAsia="楷体" w:cs="宋体"/>
                <w:b/>
                <w:color w:val="FF0000"/>
                <w:spacing w:val="-16"/>
                <w:kern w:val="0"/>
                <w:sz w:val="28"/>
                <w:szCs w:val="28"/>
              </w:rPr>
            </w:pPr>
          </w:p>
          <w:p>
            <w:pPr>
              <w:ind w:firstLine="0" w:firstLineChars="0"/>
              <w:rPr>
                <w:rFonts w:ascii="楷体" w:hAnsi="楷体" w:eastAsia="楷体" w:cs="宋体"/>
                <w:b/>
                <w:color w:val="FF0000"/>
                <w:spacing w:val="-16"/>
                <w:kern w:val="0"/>
                <w:sz w:val="28"/>
                <w:szCs w:val="28"/>
              </w:rPr>
            </w:pPr>
          </w:p>
          <w:p>
            <w:pPr>
              <w:ind w:firstLine="0" w:firstLineChars="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="楷体" w:hAnsi="楷体" w:eastAsia="楷体" w:cs="宋体"/>
                <w:b/>
                <w:color w:val="FF0000"/>
                <w:spacing w:val="-16"/>
                <w:kern w:val="0"/>
                <w:sz w:val="28"/>
                <w:szCs w:val="28"/>
              </w:rPr>
              <w:t>任务简述</w:t>
            </w:r>
          </w:p>
        </w:tc>
        <w:tc>
          <w:tcPr>
            <w:tcW w:w="1447" w:type="dxa"/>
          </w:tcPr>
          <w:p>
            <w:pPr>
              <w:ind w:firstLine="0" w:firstLineChars="0"/>
              <w:rPr>
                <w:rFonts w:ascii="楷体" w:hAnsi="楷体" w:eastAsia="楷体" w:cs="宋体"/>
                <w:b/>
                <w:color w:val="FF0000"/>
                <w:spacing w:val="-16"/>
                <w:kern w:val="0"/>
                <w:sz w:val="28"/>
                <w:szCs w:val="28"/>
              </w:rPr>
            </w:pPr>
          </w:p>
          <w:p>
            <w:pPr>
              <w:ind w:firstLine="0" w:firstLineChars="0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/>
                <w:color w:val="FF0000"/>
                <w:spacing w:val="-16"/>
                <w:kern w:val="0"/>
                <w:sz w:val="28"/>
                <w:szCs w:val="28"/>
              </w:rPr>
              <w:t>例：《管理学》40课时</w:t>
            </w:r>
          </w:p>
        </w:tc>
        <w:tc>
          <w:tcPr>
            <w:tcW w:w="1318" w:type="dxa"/>
          </w:tcPr>
          <w:p>
            <w:pPr>
              <w:ind w:firstLine="0" w:firstLineChars="0"/>
              <w:jc w:val="center"/>
              <w:rPr>
                <w:rFonts w:ascii="楷体" w:hAnsi="楷体" w:eastAsia="楷体" w:cs="宋体"/>
                <w:b/>
                <w:color w:val="FF0000"/>
                <w:spacing w:val="-16"/>
                <w:kern w:val="0"/>
                <w:sz w:val="28"/>
                <w:szCs w:val="28"/>
              </w:rPr>
            </w:pPr>
          </w:p>
          <w:p>
            <w:pPr>
              <w:ind w:firstLine="0" w:firstLineChars="0"/>
              <w:jc w:val="center"/>
              <w:rPr>
                <w:rFonts w:ascii="楷体" w:hAnsi="楷体" w:eastAsia="楷体" w:cs="宋体"/>
                <w:b/>
                <w:color w:val="FF0000"/>
                <w:spacing w:val="-16"/>
                <w:kern w:val="0"/>
                <w:sz w:val="28"/>
                <w:szCs w:val="28"/>
              </w:rPr>
            </w:pPr>
            <w:r>
              <w:rPr>
                <w:rFonts w:ascii="楷体" w:hAnsi="楷体" w:eastAsia="楷体" w:cs="宋体"/>
                <w:b/>
                <w:color w:val="FF0000"/>
                <w:spacing w:val="-16"/>
                <w:kern w:val="0"/>
                <w:sz w:val="28"/>
                <w:szCs w:val="28"/>
              </w:rPr>
              <w:t>《标题》</w:t>
            </w:r>
          </w:p>
          <w:p>
            <w:pPr>
              <w:ind w:firstLine="0" w:firstLineChars="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/>
                <w:color w:val="FF0000"/>
                <w:spacing w:val="-16"/>
                <w:kern w:val="0"/>
                <w:sz w:val="28"/>
                <w:szCs w:val="28"/>
              </w:rPr>
              <w:t>2次</w:t>
            </w:r>
          </w:p>
        </w:tc>
        <w:tc>
          <w:tcPr>
            <w:tcW w:w="1382" w:type="dxa"/>
          </w:tcPr>
          <w:p>
            <w:pPr>
              <w:ind w:firstLine="0" w:firstLineChars="0"/>
              <w:jc w:val="center"/>
              <w:rPr>
                <w:rFonts w:ascii="楷体" w:hAnsi="楷体" w:eastAsia="楷体" w:cs="宋体"/>
                <w:b/>
                <w:color w:val="FF0000"/>
                <w:spacing w:val="-16"/>
                <w:kern w:val="0"/>
                <w:sz w:val="28"/>
                <w:szCs w:val="28"/>
              </w:rPr>
            </w:pPr>
          </w:p>
          <w:p>
            <w:pPr>
              <w:ind w:firstLine="0" w:firstLineChars="0"/>
              <w:jc w:val="center"/>
              <w:rPr>
                <w:rFonts w:ascii="楷体" w:hAnsi="楷体" w:eastAsia="楷体" w:cs="宋体"/>
                <w:b/>
                <w:color w:val="FF0000"/>
                <w:spacing w:val="-16"/>
                <w:kern w:val="0"/>
                <w:sz w:val="28"/>
                <w:szCs w:val="28"/>
              </w:rPr>
            </w:pPr>
            <w:r>
              <w:rPr>
                <w:rFonts w:ascii="楷体" w:hAnsi="楷体" w:eastAsia="楷体" w:cs="宋体"/>
                <w:b/>
                <w:color w:val="FF0000"/>
                <w:spacing w:val="-16"/>
                <w:kern w:val="0"/>
                <w:sz w:val="28"/>
                <w:szCs w:val="28"/>
              </w:rPr>
              <w:t>指导类型</w:t>
            </w:r>
          </w:p>
          <w:p>
            <w:pPr>
              <w:ind w:firstLine="0" w:firstLineChars="0"/>
              <w:jc w:val="center"/>
              <w:rPr>
                <w:rFonts w:ascii="楷体" w:hAnsi="楷体" w:eastAsia="楷体" w:cs="宋体"/>
                <w:b/>
                <w:color w:val="FF0000"/>
                <w:spacing w:val="-16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/>
                <w:color w:val="FF0000"/>
                <w:spacing w:val="-16"/>
                <w:kern w:val="0"/>
                <w:sz w:val="28"/>
                <w:szCs w:val="28"/>
              </w:rPr>
              <w:t>时间/人次</w:t>
            </w:r>
          </w:p>
        </w:tc>
        <w:tc>
          <w:tcPr>
            <w:tcW w:w="1383" w:type="dxa"/>
          </w:tcPr>
          <w:p>
            <w:pPr>
              <w:ind w:firstLine="0" w:firstLineChars="0"/>
              <w:jc w:val="center"/>
              <w:rPr>
                <w:rFonts w:ascii="楷体" w:hAnsi="楷体" w:eastAsia="楷体" w:cs="宋体"/>
                <w:b/>
                <w:color w:val="FF0000"/>
                <w:spacing w:val="-16"/>
                <w:kern w:val="0"/>
                <w:sz w:val="28"/>
                <w:szCs w:val="28"/>
              </w:rPr>
            </w:pPr>
          </w:p>
          <w:p>
            <w:pPr>
              <w:ind w:firstLine="0" w:firstLineChars="0"/>
              <w:jc w:val="center"/>
              <w:rPr>
                <w:rFonts w:ascii="楷体" w:hAnsi="楷体" w:eastAsia="楷体" w:cs="宋体"/>
                <w:b/>
                <w:color w:val="FF0000"/>
                <w:spacing w:val="-16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b/>
                <w:color w:val="FF0000"/>
                <w:spacing w:val="-16"/>
                <w:kern w:val="0"/>
                <w:sz w:val="28"/>
                <w:szCs w:val="28"/>
              </w:rPr>
              <w:t>3项，《项目名称1》</w:t>
            </w:r>
          </w:p>
          <w:p>
            <w:pPr>
              <w:ind w:firstLine="0" w:firstLineChars="0"/>
              <w:jc w:val="center"/>
              <w:rPr>
                <w:rFonts w:ascii="楷体" w:hAnsi="楷体" w:eastAsia="楷体" w:cs="宋体"/>
                <w:b/>
                <w:color w:val="FF0000"/>
                <w:spacing w:val="-16"/>
                <w:kern w:val="0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楷体" w:hAnsi="楷体" w:eastAsia="楷体" w:cs="宋体"/>
                <w:b/>
                <w:color w:val="FF0000"/>
                <w:spacing w:val="-16"/>
                <w:kern w:val="0"/>
                <w:sz w:val="28"/>
                <w:szCs w:val="28"/>
              </w:rPr>
              <w:t>…</w:t>
            </w:r>
          </w:p>
        </w:tc>
        <w:tc>
          <w:tcPr>
            <w:tcW w:w="1383" w:type="dxa"/>
          </w:tcPr>
          <w:p>
            <w:pPr>
              <w:ind w:firstLine="0" w:firstLineChars="0"/>
              <w:jc w:val="center"/>
              <w:rPr>
                <w:rFonts w:ascii="楷体" w:hAnsi="楷体" w:eastAsia="楷体" w:cs="宋体"/>
                <w:b/>
                <w:color w:val="FF0000"/>
                <w:spacing w:val="-16"/>
                <w:kern w:val="0"/>
                <w:sz w:val="28"/>
                <w:szCs w:val="28"/>
              </w:rPr>
            </w:pPr>
          </w:p>
          <w:p>
            <w:pPr>
              <w:ind w:firstLine="0" w:firstLineChars="0"/>
              <w:jc w:val="center"/>
              <w:rPr>
                <w:rFonts w:ascii="楷体" w:hAnsi="楷体" w:eastAsia="楷体" w:cs="宋体"/>
                <w:b/>
                <w:color w:val="FF0000"/>
                <w:spacing w:val="-16"/>
                <w:kern w:val="0"/>
                <w:sz w:val="28"/>
                <w:szCs w:val="28"/>
              </w:rPr>
            </w:pPr>
          </w:p>
          <w:p>
            <w:pPr>
              <w:ind w:firstLine="0" w:firstLineChars="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="楷体" w:hAnsi="楷体" w:eastAsia="楷体" w:cs="宋体"/>
                <w:b/>
                <w:color w:val="FF0000"/>
                <w:spacing w:val="-16"/>
                <w:kern w:val="0"/>
                <w:sz w:val="28"/>
                <w:szCs w:val="28"/>
              </w:rPr>
              <w:t>…</w:t>
            </w:r>
          </w:p>
        </w:tc>
      </w:tr>
    </w:tbl>
    <w:p>
      <w:pPr>
        <w:pStyle w:val="11"/>
        <w:shd w:val="clear" w:color="auto" w:fill="FFFFFF"/>
        <w:spacing w:before="0" w:beforeAutospacing="0" w:after="0" w:afterAutospacing="0" w:line="400" w:lineRule="exact"/>
        <w:rPr>
          <w:rFonts w:asciiTheme="minorEastAsia" w:hAnsiTheme="minorEastAsia" w:eastAsiaTheme="minorEastAsia"/>
          <w:color w:val="000000"/>
          <w:sz w:val="21"/>
          <w:szCs w:val="21"/>
        </w:rPr>
      </w:pPr>
      <w:r>
        <w:rPr>
          <w:rFonts w:hint="eastAsia" w:asciiTheme="minorEastAsia" w:hAnsiTheme="minorEastAsia" w:eastAsiaTheme="minorEastAsia"/>
          <w:color w:val="000000"/>
          <w:sz w:val="21"/>
          <w:szCs w:val="21"/>
        </w:rPr>
        <w:t>注：1.课时计算及见学校教学工作量计算办法, 校企合作专员协助教学秘书汇总，考核时附证明材料，经教务处核准后报合作办备案；</w:t>
      </w:r>
    </w:p>
    <w:p>
      <w:pPr>
        <w:pStyle w:val="11"/>
        <w:shd w:val="clear" w:color="auto" w:fill="FFFFFF"/>
        <w:spacing w:before="0" w:beforeAutospacing="0" w:after="0" w:afterAutospacing="0" w:line="400" w:lineRule="exact"/>
        <w:rPr>
          <w:rFonts w:asciiTheme="minorEastAsia" w:hAnsiTheme="minorEastAsia" w:eastAsiaTheme="minorEastAsia"/>
          <w:color w:val="000000"/>
          <w:sz w:val="21"/>
          <w:szCs w:val="21"/>
        </w:rPr>
      </w:pPr>
      <w:r>
        <w:rPr>
          <w:rFonts w:hint="eastAsia" w:asciiTheme="minorEastAsia" w:hAnsiTheme="minorEastAsia" w:eastAsiaTheme="minorEastAsia"/>
          <w:color w:val="000000"/>
          <w:sz w:val="21"/>
          <w:szCs w:val="21"/>
        </w:rPr>
        <w:t xml:space="preserve">   2.其他类型合作成果考核以校企合作管理办法（试行）为基本依据，考核时附证明材料，报合作办核准。</w:t>
      </w:r>
    </w:p>
    <w:p>
      <w:pPr>
        <w:pStyle w:val="11"/>
        <w:shd w:val="clear" w:color="auto" w:fill="FFFFFF"/>
        <w:spacing w:before="0" w:beforeAutospacing="0" w:after="0" w:afterAutospacing="0" w:line="400" w:lineRule="exact"/>
        <w:rPr>
          <w:rFonts w:asciiTheme="minorEastAsia" w:hAnsiTheme="minorEastAsia" w:eastAsiaTheme="minorEastAsia"/>
          <w:color w:val="000000"/>
          <w:sz w:val="21"/>
          <w:szCs w:val="21"/>
        </w:rPr>
      </w:pPr>
    </w:p>
    <w:p>
      <w:pPr>
        <w:pStyle w:val="11"/>
        <w:shd w:val="clear" w:color="auto" w:fill="FFFFFF"/>
        <w:spacing w:before="0" w:beforeAutospacing="0" w:after="0" w:afterAutospacing="0" w:line="520" w:lineRule="exact"/>
        <w:ind w:firstLine="496" w:firstLineChars="200"/>
        <w:rPr>
          <w:rFonts w:ascii="仿宋_GB2312" w:eastAsia="仿宋_GB2312"/>
          <w:color w:val="000000"/>
          <w:spacing w:val="11"/>
          <w:sz w:val="28"/>
          <w:szCs w:val="28"/>
        </w:rPr>
      </w:pPr>
      <w:r>
        <w:rPr>
          <w:rFonts w:hint="eastAsia" w:ascii="仿宋_GB2312" w:eastAsia="仿宋_GB2312"/>
          <w:color w:val="000000"/>
          <w:spacing w:val="-16"/>
          <w:sz w:val="28"/>
          <w:szCs w:val="28"/>
        </w:rPr>
        <w:t>合作期间，请您遵守学校有关规定，按照专业建设方案、项目规划方案、</w:t>
      </w:r>
      <w:r>
        <w:rPr>
          <w:rFonts w:hint="eastAsia" w:ascii="仿宋_GB2312" w:eastAsia="仿宋_GB2312"/>
          <w:color w:val="000000"/>
          <w:spacing w:val="9"/>
          <w:sz w:val="28"/>
          <w:szCs w:val="28"/>
        </w:rPr>
        <w:t>人才培养方案、课程标准等要求，</w:t>
      </w:r>
      <w:r>
        <w:rPr>
          <w:rFonts w:hint="eastAsia" w:ascii="仿宋_GB2312" w:eastAsia="仿宋_GB2312"/>
          <w:color w:val="000000"/>
          <w:spacing w:val="11"/>
          <w:sz w:val="28"/>
          <w:szCs w:val="28"/>
        </w:rPr>
        <w:t>在合作过程中</w:t>
      </w:r>
      <w:r>
        <w:rPr>
          <w:rFonts w:hint="eastAsia" w:ascii="仿宋_GB2312" w:eastAsia="仿宋_GB2312"/>
          <w:color w:val="000000"/>
          <w:sz w:val="28"/>
          <w:szCs w:val="28"/>
        </w:rPr>
        <w:t>积极参与学校、二级学院（部）组织的教科研活动，协同推</w:t>
      </w:r>
      <w:r>
        <w:rPr>
          <w:rFonts w:hint="eastAsia" w:ascii="仿宋_GB2312" w:eastAsia="仿宋_GB2312"/>
          <w:color w:val="000000"/>
          <w:spacing w:val="11"/>
          <w:sz w:val="28"/>
          <w:szCs w:val="28"/>
        </w:rPr>
        <w:t>进产教融合，保质保量完成产业教授、导师工作任务。</w:t>
      </w:r>
    </w:p>
    <w:p>
      <w:pPr>
        <w:pStyle w:val="11"/>
        <w:shd w:val="clear" w:color="auto" w:fill="FFFFFF"/>
        <w:spacing w:before="0" w:beforeAutospacing="0" w:after="0" w:afterAutospacing="0" w:line="520" w:lineRule="exact"/>
        <w:ind w:firstLine="604" w:firstLineChars="200"/>
        <w:rPr>
          <w:rFonts w:ascii="仿宋_GB2312" w:eastAsia="仿宋_GB2312"/>
          <w:color w:val="000000"/>
          <w:spacing w:val="11"/>
          <w:sz w:val="28"/>
          <w:szCs w:val="28"/>
        </w:rPr>
      </w:pPr>
      <w:r>
        <w:rPr>
          <w:rFonts w:ascii="仿宋_GB2312" w:eastAsia="仿宋_GB2312"/>
          <w:color w:val="000000"/>
          <w:spacing w:val="11"/>
          <w:sz w:val="28"/>
          <w:szCs w:val="28"/>
        </w:rPr>
        <w:t>感谢您对江苏商贸职业学院产教融合工作的支持！</w:t>
      </w:r>
    </w:p>
    <w:p>
      <w:pPr>
        <w:ind w:firstLine="4530" w:firstLineChars="1500"/>
        <w:rPr>
          <w:rFonts w:ascii="微软雅黑" w:hAnsi="微软雅黑" w:eastAsia="微软雅黑"/>
          <w:sz w:val="29"/>
        </w:rPr>
      </w:pPr>
      <w:r>
        <w:rPr>
          <w:rFonts w:hint="eastAsia" w:ascii="仿宋_GB2312" w:hAnsi="宋体" w:eastAsia="仿宋_GB2312" w:cs="宋体"/>
          <w:color w:val="000000"/>
          <w:spacing w:val="11"/>
          <w:kern w:val="0"/>
          <w:sz w:val="28"/>
          <w:szCs w:val="28"/>
        </w:rPr>
        <w:t xml:space="preserve">二级学院（部）（盖章） 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420"/>
      </w:pPr>
      <w:r>
        <w:separator/>
      </w:r>
    </w:p>
  </w:endnote>
  <w:endnote w:type="continuationSeparator" w:id="1">
    <w:p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420"/>
      </w:pPr>
      <w:r>
        <w:separator/>
      </w:r>
    </w:p>
  </w:footnote>
  <w:footnote w:type="continuationSeparator" w:id="1">
    <w:p>
      <w:pPr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left="420"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E3Y2I3OTRlNTA1NjUwZGY1NGI3NTM4NWZhMGI4N2IifQ=="/>
  </w:docVars>
  <w:rsids>
    <w:rsidRoot w:val="00D1455D"/>
    <w:rsid w:val="000046F2"/>
    <w:rsid w:val="0000683B"/>
    <w:rsid w:val="00006D87"/>
    <w:rsid w:val="000542B9"/>
    <w:rsid w:val="00070B2D"/>
    <w:rsid w:val="0007107F"/>
    <w:rsid w:val="000E7946"/>
    <w:rsid w:val="00102DDD"/>
    <w:rsid w:val="00107150"/>
    <w:rsid w:val="001724BE"/>
    <w:rsid w:val="001766DC"/>
    <w:rsid w:val="001A05FC"/>
    <w:rsid w:val="001A5232"/>
    <w:rsid w:val="001D5614"/>
    <w:rsid w:val="00293C8D"/>
    <w:rsid w:val="002B46D5"/>
    <w:rsid w:val="002C2243"/>
    <w:rsid w:val="0035069F"/>
    <w:rsid w:val="00354B0B"/>
    <w:rsid w:val="003C5BA6"/>
    <w:rsid w:val="00413D0A"/>
    <w:rsid w:val="0044297A"/>
    <w:rsid w:val="00455DD4"/>
    <w:rsid w:val="00490611"/>
    <w:rsid w:val="004C3A96"/>
    <w:rsid w:val="004C6B68"/>
    <w:rsid w:val="00502A34"/>
    <w:rsid w:val="005031E8"/>
    <w:rsid w:val="00511B48"/>
    <w:rsid w:val="0051596E"/>
    <w:rsid w:val="005432FC"/>
    <w:rsid w:val="00574C15"/>
    <w:rsid w:val="0058566C"/>
    <w:rsid w:val="006D3E64"/>
    <w:rsid w:val="00705D07"/>
    <w:rsid w:val="007605FD"/>
    <w:rsid w:val="00773D29"/>
    <w:rsid w:val="007D7440"/>
    <w:rsid w:val="00820C44"/>
    <w:rsid w:val="00863BDA"/>
    <w:rsid w:val="008C6E45"/>
    <w:rsid w:val="0092417E"/>
    <w:rsid w:val="00925B0D"/>
    <w:rsid w:val="00B0077C"/>
    <w:rsid w:val="00B142EC"/>
    <w:rsid w:val="00B311B5"/>
    <w:rsid w:val="00B40D20"/>
    <w:rsid w:val="00BB4CB5"/>
    <w:rsid w:val="00BB4D11"/>
    <w:rsid w:val="00BC5BFE"/>
    <w:rsid w:val="00BD7392"/>
    <w:rsid w:val="00BF0535"/>
    <w:rsid w:val="00C15314"/>
    <w:rsid w:val="00C649B4"/>
    <w:rsid w:val="00C66992"/>
    <w:rsid w:val="00C97717"/>
    <w:rsid w:val="00D1455D"/>
    <w:rsid w:val="00D26E40"/>
    <w:rsid w:val="00D8170A"/>
    <w:rsid w:val="00DA6474"/>
    <w:rsid w:val="00DF3C47"/>
    <w:rsid w:val="00E55320"/>
    <w:rsid w:val="00EB6BBE"/>
    <w:rsid w:val="00EE4E6E"/>
    <w:rsid w:val="00F22E4A"/>
    <w:rsid w:val="00F33B65"/>
    <w:rsid w:val="00FE5F81"/>
    <w:rsid w:val="00FF515E"/>
    <w:rsid w:val="24EF6268"/>
    <w:rsid w:val="36347488"/>
    <w:rsid w:val="40E93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批注框文本 Char"/>
    <w:basedOn w:val="7"/>
    <w:link w:val="2"/>
    <w:semiHidden/>
    <w:qFormat/>
    <w:uiPriority w:val="99"/>
    <w:rPr>
      <w:sz w:val="18"/>
      <w:szCs w:val="18"/>
    </w:rPr>
  </w:style>
  <w:style w:type="character" w:customStyle="1" w:styleId="9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semiHidden/>
    <w:qFormat/>
    <w:uiPriority w:val="99"/>
    <w:rPr>
      <w:sz w:val="18"/>
      <w:szCs w:val="18"/>
    </w:rPr>
  </w:style>
  <w:style w:type="paragraph" w:customStyle="1" w:styleId="11">
    <w:name w:val="reader-word-layer"/>
    <w:basedOn w:val="1"/>
    <w:qFormat/>
    <w:uiPriority w:val="0"/>
    <w:pPr>
      <w:widowControl/>
      <w:spacing w:before="100" w:beforeAutospacing="1" w:after="100" w:afterAutospacing="1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C5AD2E-D90A-47DB-998F-401E0DBD0F9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72</Words>
  <Characters>412</Characters>
  <Lines>3</Lines>
  <Paragraphs>1</Paragraphs>
  <TotalTime>8</TotalTime>
  <ScaleCrop>false</ScaleCrop>
  <LinksUpToDate>false</LinksUpToDate>
  <CharactersWithSpaces>483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2023-02-19T05:44:00Z</dcterms:created>
  <dc:creator>微软用户</dc:creator>
  <cp:lastModifiedBy>黄球球</cp:lastModifiedBy>
  <cp:lastPrinted>2015-08-28T03:51:00Z</cp:lastPrinted>
  <dcterms:modified xsi:type="dcterms:W3CDTF">2023-06-29T01:17:12Z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BDDE4B2C913C4C5FA3914C57A18FCE85_13</vt:lpwstr>
  </property>
</Properties>
</file>